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3254" w14:textId="77777777" w:rsidR="001C6EFB" w:rsidRDefault="00016CE9">
      <w:pPr>
        <w:spacing w:after="0" w:line="259" w:lineRule="auto"/>
        <w:ind w:left="13" w:firstLine="0"/>
        <w:jc w:val="center"/>
      </w:pPr>
      <w:r>
        <w:rPr>
          <w:b/>
          <w:sz w:val="32"/>
        </w:rPr>
        <w:t xml:space="preserve">UND School of Law Summer Scholarship Programs </w:t>
      </w:r>
    </w:p>
    <w:p w14:paraId="7FA188E5" w14:textId="77777777" w:rsidR="001C6EFB" w:rsidRDefault="00016CE9">
      <w:pPr>
        <w:spacing w:after="0" w:line="259" w:lineRule="auto"/>
        <w:ind w:left="72" w:firstLine="0"/>
        <w:jc w:val="center"/>
      </w:pPr>
      <w:r>
        <w:rPr>
          <w:b/>
        </w:rPr>
        <w:t xml:space="preserve"> </w:t>
      </w:r>
    </w:p>
    <w:p w14:paraId="730DA4DC" w14:textId="77777777" w:rsidR="001C6EFB" w:rsidRDefault="00016CE9">
      <w:pPr>
        <w:pStyle w:val="Heading1"/>
        <w:ind w:left="-5"/>
      </w:pPr>
      <w:r>
        <w:t xml:space="preserve">Edson and Margaret Larson Foundation North Dakota Summer Rural Justice Scholarship  </w:t>
      </w:r>
    </w:p>
    <w:p w14:paraId="6D7A8CDF" w14:textId="77777777" w:rsidR="001C6EFB" w:rsidRDefault="00016CE9">
      <w:pPr>
        <w:ind w:left="0" w:firstLine="720"/>
      </w:pPr>
      <w:r>
        <w:t xml:space="preserve">Launched the summer of 2015, these summer scholarships are intended to help students offset summer expenses while working in a summer law-related position with a law firm, state's attorney office, or indigent defense office in any North Dakota community other than Grand Forks, Fargo/West Fargo, Bismarck/Mandan, or Minot.  Starting with the summer 2020 this scholarship was extended to include qualifying geographic rural judicial clerkships due to the limited funding through the rural justice judicial clerkship fund and the large number of students and judges willing to participate.  It is expected that the student will live in and experience the life in the rural community where their placement is.  We have found these funded experiences are very successful in introducing law students to the variety of opportunities in rural communities early in their law school education.  This program is supported through the generous donation of The Edson and Margaret Larson Foundation. </w:t>
      </w:r>
    </w:p>
    <w:p w14:paraId="117B3815" w14:textId="77777777" w:rsidR="001C6EFB" w:rsidRDefault="00016CE9">
      <w:pPr>
        <w:ind w:left="0" w:firstLine="720"/>
      </w:pPr>
      <w:r>
        <w:t>Grade point average and class rank are not considered in the selection process, all confirmed students in qualified placements at the time of selection will be considered for funding.  Students committed to working full-time (350-400 hours) during the summer will be given priority consideration for available funding.  The selection process happens in May and is coordinated through the externship program.  The students selected receive their scholarship once the Law School is notified that they have started their position.  All funding runs through the Office of Financial Aid.  As part of the requirement to receive funding, students must agree to certify their post summer experience hours, submit a post experience essay, and give permission for the University to publicly release their name and placement information.</w:t>
      </w:r>
      <w:r>
        <w:rPr>
          <w:b/>
        </w:rPr>
        <w:t xml:space="preserve"> </w:t>
      </w:r>
      <w:r>
        <w:t xml:space="preserve">   </w:t>
      </w:r>
    </w:p>
    <w:p w14:paraId="3F2334DA" w14:textId="77777777" w:rsidR="001C6EFB" w:rsidRDefault="00016CE9">
      <w:pPr>
        <w:spacing w:after="0" w:line="259" w:lineRule="auto"/>
        <w:ind w:left="720" w:firstLine="0"/>
      </w:pPr>
      <w:r>
        <w:t xml:space="preserve"> </w:t>
      </w:r>
    </w:p>
    <w:p w14:paraId="44AF6404" w14:textId="41D0F7DE" w:rsidR="001C6EFB" w:rsidRDefault="00016CE9">
      <w:pPr>
        <w:ind w:left="715"/>
      </w:pPr>
      <w:r>
        <w:t xml:space="preserve">Summer 2015:  4 Students received </w:t>
      </w:r>
      <w:proofErr w:type="gramStart"/>
      <w:r>
        <w:t>$6,000</w:t>
      </w:r>
      <w:proofErr w:type="gramEnd"/>
      <w:r>
        <w:t xml:space="preserve"> </w:t>
      </w:r>
    </w:p>
    <w:p w14:paraId="179CB89C" w14:textId="08C1DD9D" w:rsidR="001C6EFB" w:rsidRDefault="00016CE9">
      <w:pPr>
        <w:ind w:left="715"/>
      </w:pPr>
      <w:r>
        <w:t xml:space="preserve">Summer 2016:  4 Students received </w:t>
      </w:r>
      <w:proofErr w:type="gramStart"/>
      <w:r>
        <w:t>$6,000</w:t>
      </w:r>
      <w:proofErr w:type="gramEnd"/>
      <w:r>
        <w:t xml:space="preserve"> </w:t>
      </w:r>
    </w:p>
    <w:p w14:paraId="7262F343" w14:textId="105F7AF9" w:rsidR="001C6EFB" w:rsidRDefault="00016CE9">
      <w:pPr>
        <w:ind w:left="715"/>
      </w:pPr>
      <w:r>
        <w:t xml:space="preserve">Summer 2017:  11 Students received $3,000 – </w:t>
      </w:r>
      <w:proofErr w:type="gramStart"/>
      <w:r>
        <w:t>$5,000</w:t>
      </w:r>
      <w:proofErr w:type="gramEnd"/>
      <w:r>
        <w:t xml:space="preserve"> </w:t>
      </w:r>
    </w:p>
    <w:p w14:paraId="591B5330" w14:textId="39FD5901" w:rsidR="001C6EFB" w:rsidRDefault="00016CE9">
      <w:pPr>
        <w:ind w:left="715"/>
      </w:pPr>
      <w:r>
        <w:t xml:space="preserve">Summer 2018:  10 Students received $3,500 - </w:t>
      </w:r>
      <w:proofErr w:type="gramStart"/>
      <w:r>
        <w:t>$5,000</w:t>
      </w:r>
      <w:proofErr w:type="gramEnd"/>
      <w:r>
        <w:t xml:space="preserve"> </w:t>
      </w:r>
    </w:p>
    <w:p w14:paraId="08535067" w14:textId="474C5E32" w:rsidR="001C6EFB" w:rsidRDefault="00016CE9">
      <w:pPr>
        <w:ind w:left="715"/>
      </w:pPr>
      <w:r>
        <w:t xml:space="preserve">Summer 2019:  5 Students received </w:t>
      </w:r>
      <w:proofErr w:type="gramStart"/>
      <w:r>
        <w:t>$5,000</w:t>
      </w:r>
      <w:proofErr w:type="gramEnd"/>
      <w:r>
        <w:t xml:space="preserve"> </w:t>
      </w:r>
    </w:p>
    <w:p w14:paraId="7F402B79" w14:textId="57C66E0B" w:rsidR="001C6EFB" w:rsidRDefault="00016CE9">
      <w:pPr>
        <w:ind w:left="715"/>
      </w:pPr>
      <w:r>
        <w:t xml:space="preserve">Summer 2020:  9 Students received $3,000 - </w:t>
      </w:r>
      <w:proofErr w:type="gramStart"/>
      <w:r>
        <w:t>$6,000</w:t>
      </w:r>
      <w:proofErr w:type="gramEnd"/>
      <w:r>
        <w:t xml:space="preserve"> </w:t>
      </w:r>
    </w:p>
    <w:p w14:paraId="5BD0B9AA" w14:textId="72787994" w:rsidR="001C6EFB" w:rsidRDefault="00016CE9">
      <w:pPr>
        <w:ind w:left="715"/>
      </w:pPr>
      <w:r>
        <w:t xml:space="preserve">Summer 2021:  14 Students received $1,500 - </w:t>
      </w:r>
      <w:proofErr w:type="gramStart"/>
      <w:r>
        <w:t>$7,000</w:t>
      </w:r>
      <w:proofErr w:type="gramEnd"/>
      <w:r>
        <w:t xml:space="preserve"> </w:t>
      </w:r>
    </w:p>
    <w:p w14:paraId="5A14F905" w14:textId="12DD1DF3" w:rsidR="000F6FA6" w:rsidRDefault="000F6FA6">
      <w:pPr>
        <w:ind w:left="715"/>
      </w:pPr>
      <w:r>
        <w:t xml:space="preserve">Summer 2022:  11 Students received $3,500 - </w:t>
      </w:r>
      <w:proofErr w:type="gramStart"/>
      <w:r>
        <w:t>$5,500</w:t>
      </w:r>
      <w:proofErr w:type="gramEnd"/>
      <w:r>
        <w:t xml:space="preserve"> </w:t>
      </w:r>
    </w:p>
    <w:p w14:paraId="6810C64B" w14:textId="47D2BE6E" w:rsidR="00BD219C" w:rsidRDefault="00BD219C">
      <w:pPr>
        <w:ind w:left="715"/>
      </w:pPr>
      <w:r>
        <w:t xml:space="preserve">Summer 2023:  10 Students received $4,000 - </w:t>
      </w:r>
      <w:proofErr w:type="gramStart"/>
      <w:r>
        <w:t>$7,000</w:t>
      </w:r>
      <w:proofErr w:type="gramEnd"/>
      <w:r>
        <w:t xml:space="preserve"> </w:t>
      </w:r>
    </w:p>
    <w:p w14:paraId="716FA092" w14:textId="77777777" w:rsidR="001C6EFB" w:rsidRDefault="00016CE9">
      <w:pPr>
        <w:spacing w:after="0" w:line="259" w:lineRule="auto"/>
        <w:ind w:left="720" w:firstLine="0"/>
      </w:pPr>
      <w:r>
        <w:rPr>
          <w:rFonts w:ascii="Calibri" w:eastAsia="Calibri" w:hAnsi="Calibri" w:cs="Calibri"/>
          <w:sz w:val="22"/>
        </w:rPr>
        <w:t xml:space="preserve"> </w:t>
      </w:r>
    </w:p>
    <w:p w14:paraId="626FFDDE" w14:textId="77777777" w:rsidR="001C6EFB" w:rsidRDefault="00016CE9">
      <w:pPr>
        <w:pStyle w:val="Heading1"/>
        <w:ind w:left="-5"/>
      </w:pPr>
      <w:r>
        <w:rPr>
          <w:b w:val="0"/>
        </w:rPr>
        <w:t xml:space="preserve"> </w:t>
      </w:r>
      <w:r>
        <w:t xml:space="preserve">The UND School of Law Summer Public Interest Grants  </w:t>
      </w:r>
    </w:p>
    <w:p w14:paraId="7D6B1F29" w14:textId="77777777" w:rsidR="001C6EFB" w:rsidRDefault="00016CE9">
      <w:pPr>
        <w:ind w:left="0" w:firstLine="720"/>
      </w:pPr>
      <w:r>
        <w:t xml:space="preserve">These grants are open to rising second- and </w:t>
      </w:r>
      <w:proofErr w:type="gramStart"/>
      <w:r>
        <w:t>third-year</w:t>
      </w:r>
      <w:proofErr w:type="gramEnd"/>
      <w:r>
        <w:t xml:space="preserve"> UND law students who are not receiving a hourly wage as compensation in exchange for working for a qualified public interest organization or the wage they are receiving is nominal.  For this grant, the definition of a public interest placement is one that focuses on serving client populations that are indigent or traditionally underserved.  This program is supported through private alumni donors and a longstanding annual commitment from the North Dakota Bar Foundation. </w:t>
      </w:r>
    </w:p>
    <w:p w14:paraId="11976F38" w14:textId="77777777" w:rsidR="001C6EFB" w:rsidRDefault="00016CE9">
      <w:pPr>
        <w:ind w:left="0" w:firstLine="720"/>
      </w:pPr>
      <w:r>
        <w:t xml:space="preserve">Grade point average and class rank are not considered in the selection process, all confirmed students in qualified placements at the time of selection will be considered for funding.  Students committed to working full-time (350-400 hours) during the summer will be given priority consideration for available funding.  The selection process happens in May and is coordinated through the externship program.  The students selected receive their scholarship once the Law School is notified that they have started their position.  All funding runs through the Office of Financial Aid. </w:t>
      </w:r>
    </w:p>
    <w:p w14:paraId="79926C9D" w14:textId="77777777" w:rsidR="001C6EFB" w:rsidRDefault="00016CE9">
      <w:pPr>
        <w:ind w:left="0" w:firstLine="720"/>
      </w:pPr>
      <w:r>
        <w:lastRenderedPageBreak/>
        <w:t xml:space="preserve">As part of the requirement to receive funding, students must agree to certify their post summer experience hours, submit a post experience essay, and give permission for the University to publicly release their name and placement information. </w:t>
      </w:r>
    </w:p>
    <w:p w14:paraId="015DC8DC" w14:textId="77777777" w:rsidR="001C6EFB" w:rsidRDefault="00016CE9">
      <w:pPr>
        <w:spacing w:after="0" w:line="259" w:lineRule="auto"/>
        <w:ind w:left="720" w:firstLine="0"/>
      </w:pPr>
      <w:r>
        <w:t xml:space="preserve"> </w:t>
      </w:r>
    </w:p>
    <w:p w14:paraId="05EF6349" w14:textId="70A100AC" w:rsidR="001C6EFB" w:rsidRDefault="00016CE9">
      <w:pPr>
        <w:tabs>
          <w:tab w:val="center" w:pos="3220"/>
        </w:tabs>
        <w:ind w:left="0" w:firstLine="0"/>
      </w:pPr>
      <w:r>
        <w:t xml:space="preserve"> </w:t>
      </w:r>
      <w:r>
        <w:tab/>
      </w:r>
      <w:r w:rsidR="00BD219C">
        <w:t xml:space="preserve">  </w:t>
      </w:r>
      <w:r>
        <w:t xml:space="preserve">Summer 2014:  </w:t>
      </w:r>
      <w:r w:rsidR="00BD219C">
        <w:t xml:space="preserve">  </w:t>
      </w:r>
      <w:r>
        <w:t xml:space="preserve">5 Students received $1,500 - </w:t>
      </w:r>
      <w:proofErr w:type="gramStart"/>
      <w:r>
        <w:t>$3,000</w:t>
      </w:r>
      <w:proofErr w:type="gramEnd"/>
      <w:r>
        <w:t xml:space="preserve"> </w:t>
      </w:r>
    </w:p>
    <w:p w14:paraId="4BC0A64F" w14:textId="6BA3AB30" w:rsidR="001C6EFB" w:rsidRDefault="00016CE9">
      <w:pPr>
        <w:ind w:left="715"/>
      </w:pPr>
      <w:r>
        <w:t xml:space="preserve">Summer 2015:   </w:t>
      </w:r>
      <w:r w:rsidR="00BD219C">
        <w:t xml:space="preserve"> </w:t>
      </w:r>
      <w:r>
        <w:t xml:space="preserve">4 Students received $2,500 - </w:t>
      </w:r>
      <w:proofErr w:type="gramStart"/>
      <w:r>
        <w:t>$4,000</w:t>
      </w:r>
      <w:proofErr w:type="gramEnd"/>
      <w:r>
        <w:t xml:space="preserve"> </w:t>
      </w:r>
    </w:p>
    <w:p w14:paraId="38B91247" w14:textId="00EB2F13" w:rsidR="001C6EFB" w:rsidRDefault="00016CE9">
      <w:pPr>
        <w:ind w:left="715"/>
      </w:pPr>
      <w:r>
        <w:t xml:space="preserve">Summer 2016:  </w:t>
      </w:r>
      <w:r w:rsidR="00BD219C">
        <w:t xml:space="preserve">  </w:t>
      </w:r>
      <w:r>
        <w:t xml:space="preserve">6 Students received $1,000 - </w:t>
      </w:r>
      <w:proofErr w:type="gramStart"/>
      <w:r>
        <w:t>$2,000</w:t>
      </w:r>
      <w:proofErr w:type="gramEnd"/>
      <w:r>
        <w:t xml:space="preserve"> </w:t>
      </w:r>
    </w:p>
    <w:p w14:paraId="2EFF05C3" w14:textId="5979AF43" w:rsidR="001C6EFB" w:rsidRDefault="00016CE9">
      <w:pPr>
        <w:ind w:left="715"/>
      </w:pPr>
      <w:r>
        <w:t xml:space="preserve">Summer 2017:  11 Students received $500 - </w:t>
      </w:r>
      <w:proofErr w:type="gramStart"/>
      <w:r>
        <w:t>$2,000</w:t>
      </w:r>
      <w:proofErr w:type="gramEnd"/>
      <w:r>
        <w:t xml:space="preserve"> </w:t>
      </w:r>
    </w:p>
    <w:p w14:paraId="088CC6C3" w14:textId="01AC0953" w:rsidR="001C6EFB" w:rsidRDefault="00016CE9">
      <w:pPr>
        <w:ind w:left="715"/>
      </w:pPr>
      <w:r>
        <w:t xml:space="preserve">Summer 2018:  10 Students received $1,000 - </w:t>
      </w:r>
      <w:proofErr w:type="gramStart"/>
      <w:r>
        <w:t>$2,250</w:t>
      </w:r>
      <w:proofErr w:type="gramEnd"/>
      <w:r>
        <w:t xml:space="preserve">  </w:t>
      </w:r>
    </w:p>
    <w:p w14:paraId="1BB1CDCE" w14:textId="3FEE57B2" w:rsidR="001C6EFB" w:rsidRDefault="00016CE9">
      <w:pPr>
        <w:ind w:left="715"/>
      </w:pPr>
      <w:r>
        <w:t xml:space="preserve">Summer 2019:  </w:t>
      </w:r>
      <w:r w:rsidR="00BD219C">
        <w:t xml:space="preserve">  </w:t>
      </w:r>
      <w:r>
        <w:t xml:space="preserve">8 Students received $500 - </w:t>
      </w:r>
      <w:proofErr w:type="gramStart"/>
      <w:r>
        <w:t>$3,000</w:t>
      </w:r>
      <w:proofErr w:type="gramEnd"/>
      <w:r>
        <w:t xml:space="preserve"> </w:t>
      </w:r>
    </w:p>
    <w:p w14:paraId="0F311CB3" w14:textId="66392BFF" w:rsidR="001C6EFB" w:rsidRDefault="00016CE9">
      <w:pPr>
        <w:ind w:left="715"/>
      </w:pPr>
      <w:r>
        <w:t xml:space="preserve">Summer 2020:  </w:t>
      </w:r>
      <w:r w:rsidR="00BD219C">
        <w:t xml:space="preserve">  </w:t>
      </w:r>
      <w:r>
        <w:t xml:space="preserve">6 Students received $2,000 - </w:t>
      </w:r>
      <w:proofErr w:type="gramStart"/>
      <w:r>
        <w:t>$4,000</w:t>
      </w:r>
      <w:proofErr w:type="gramEnd"/>
      <w:r>
        <w:t xml:space="preserve">  </w:t>
      </w:r>
    </w:p>
    <w:p w14:paraId="46DACD89" w14:textId="1F235C2F" w:rsidR="000F6FA6" w:rsidRDefault="00016CE9">
      <w:pPr>
        <w:ind w:left="715"/>
      </w:pPr>
      <w:r>
        <w:t xml:space="preserve">Summer 2021:  10 Students received $500 - </w:t>
      </w:r>
      <w:proofErr w:type="gramStart"/>
      <w:r>
        <w:t>$2,500</w:t>
      </w:r>
      <w:proofErr w:type="gramEnd"/>
      <w:r>
        <w:t xml:space="preserve"> </w:t>
      </w:r>
    </w:p>
    <w:p w14:paraId="6A26AFBA" w14:textId="1153B359" w:rsidR="001C6EFB" w:rsidRDefault="000F6FA6">
      <w:pPr>
        <w:ind w:left="715"/>
        <w:rPr>
          <w:rFonts w:eastAsia="Calibri"/>
          <w:szCs w:val="24"/>
        </w:rPr>
      </w:pPr>
      <w:r w:rsidRPr="000F6FA6">
        <w:rPr>
          <w:szCs w:val="24"/>
        </w:rPr>
        <w:t xml:space="preserve">Summer 2022:   </w:t>
      </w:r>
      <w:r w:rsidR="00BD219C">
        <w:rPr>
          <w:szCs w:val="24"/>
        </w:rPr>
        <w:t xml:space="preserve"> </w:t>
      </w:r>
      <w:r w:rsidRPr="000F6FA6">
        <w:rPr>
          <w:szCs w:val="24"/>
        </w:rPr>
        <w:t xml:space="preserve">5 Students received </w:t>
      </w:r>
      <w:r w:rsidRPr="000F6FA6">
        <w:rPr>
          <w:rFonts w:eastAsia="Calibri"/>
          <w:szCs w:val="24"/>
        </w:rPr>
        <w:t xml:space="preserve">$2,000 </w:t>
      </w:r>
      <w:r w:rsidR="00BD219C">
        <w:rPr>
          <w:rFonts w:eastAsia="Calibri"/>
          <w:szCs w:val="24"/>
        </w:rPr>
        <w:t>-</w:t>
      </w:r>
      <w:r w:rsidRPr="000F6FA6">
        <w:rPr>
          <w:rFonts w:eastAsia="Calibri"/>
          <w:szCs w:val="24"/>
        </w:rPr>
        <w:t xml:space="preserve"> </w:t>
      </w:r>
      <w:proofErr w:type="gramStart"/>
      <w:r w:rsidR="00BD219C">
        <w:rPr>
          <w:rFonts w:eastAsia="Calibri"/>
          <w:szCs w:val="24"/>
        </w:rPr>
        <w:t>$</w:t>
      </w:r>
      <w:r w:rsidRPr="000F6FA6">
        <w:rPr>
          <w:rFonts w:eastAsia="Calibri"/>
          <w:szCs w:val="24"/>
        </w:rPr>
        <w:t>4,000</w:t>
      </w:r>
      <w:proofErr w:type="gramEnd"/>
      <w:r>
        <w:rPr>
          <w:rFonts w:eastAsia="Calibri"/>
          <w:szCs w:val="24"/>
        </w:rPr>
        <w:t xml:space="preserve"> </w:t>
      </w:r>
    </w:p>
    <w:p w14:paraId="16AEFF30" w14:textId="53140545" w:rsidR="00BD219C" w:rsidRPr="000F6FA6" w:rsidRDefault="00BD219C">
      <w:pPr>
        <w:ind w:left="715"/>
        <w:rPr>
          <w:rFonts w:eastAsia="Calibri"/>
          <w:szCs w:val="24"/>
        </w:rPr>
      </w:pPr>
      <w:r>
        <w:rPr>
          <w:rFonts w:eastAsia="Calibri"/>
          <w:szCs w:val="24"/>
        </w:rPr>
        <w:t xml:space="preserve">Summer 2023:  10 Students received $500 - </w:t>
      </w:r>
      <w:proofErr w:type="gramStart"/>
      <w:r>
        <w:rPr>
          <w:rFonts w:eastAsia="Calibri"/>
          <w:szCs w:val="24"/>
        </w:rPr>
        <w:t>$3,000</w:t>
      </w:r>
      <w:proofErr w:type="gramEnd"/>
      <w:r>
        <w:rPr>
          <w:rFonts w:eastAsia="Calibri"/>
          <w:szCs w:val="24"/>
        </w:rPr>
        <w:t xml:space="preserve"> </w:t>
      </w:r>
    </w:p>
    <w:p w14:paraId="57D75673" w14:textId="7ABA84EF" w:rsidR="000F6FA6" w:rsidRDefault="000F6FA6">
      <w:pPr>
        <w:ind w:left="715"/>
      </w:pPr>
    </w:p>
    <w:p w14:paraId="0311A335" w14:textId="1D3E16E5" w:rsidR="001C6EFB" w:rsidRPr="00BD219C" w:rsidRDefault="00016CE9" w:rsidP="000F6FA6">
      <w:pPr>
        <w:spacing w:after="0" w:line="259" w:lineRule="auto"/>
        <w:ind w:left="0" w:firstLine="0"/>
        <w:rPr>
          <w:b/>
          <w:bCs/>
        </w:rPr>
      </w:pPr>
      <w:r w:rsidRPr="00BD219C">
        <w:rPr>
          <w:rFonts w:ascii="Calibri" w:eastAsia="Calibri" w:hAnsi="Calibri" w:cs="Calibri"/>
          <w:b/>
          <w:bCs/>
          <w:sz w:val="22"/>
        </w:rPr>
        <w:t xml:space="preserve"> </w:t>
      </w:r>
      <w:r w:rsidRPr="00BD219C">
        <w:rPr>
          <w:b/>
          <w:bCs/>
        </w:rPr>
        <w:t xml:space="preserve">The UND School of Law Rural Justice Judicial Clerkship Program  </w:t>
      </w:r>
    </w:p>
    <w:p w14:paraId="56AEE89E" w14:textId="77777777" w:rsidR="001C6EFB" w:rsidRDefault="00016CE9">
      <w:pPr>
        <w:ind w:left="715"/>
      </w:pPr>
      <w:r>
        <w:t xml:space="preserve">This program was launched the summer of 2014 as a joint venture between the State </w:t>
      </w:r>
      <w:proofErr w:type="gramStart"/>
      <w:r>
        <w:t>Bar</w:t>
      </w:r>
      <w:proofErr w:type="gramEnd"/>
      <w:r>
        <w:t xml:space="preserve"> </w:t>
      </w:r>
    </w:p>
    <w:p w14:paraId="0F1ED05E" w14:textId="77777777" w:rsidR="001C6EFB" w:rsidRDefault="00016CE9">
      <w:r>
        <w:t xml:space="preserve">Association, the School of </w:t>
      </w:r>
      <w:proofErr w:type="gramStart"/>
      <w:r>
        <w:t>Law</w:t>
      </w:r>
      <w:proofErr w:type="gramEnd"/>
      <w:r>
        <w:t xml:space="preserve"> and the Court System as an effort to increase law student awareness of the many opportunities for practice in rural communities.  Stipends for students working as rural law clerks were initially funded by the North Dakota Supreme Court; however, this program is currently being funded through an annual commitment by the State Bar Association of North Dakota.  It is expected that the student will live in and experience the life in the rural community where their judge is </w:t>
      </w:r>
    </w:p>
    <w:p w14:paraId="2C2C5DE6" w14:textId="77777777" w:rsidR="001C6EFB" w:rsidRDefault="00016CE9">
      <w:r>
        <w:t xml:space="preserve">chambered.  Although reviewed annually, qualifying locations include Cavalier, Grafton, Bottineau, Rugby, Wahpeton, New Rockford, Ellendale, Watford City, Devils Lake, Valley City, and Bowman.  </w:t>
      </w:r>
      <w:r>
        <w:rPr>
          <w:rFonts w:ascii="Calibri" w:eastAsia="Calibri" w:hAnsi="Calibri" w:cs="Calibri"/>
          <w:sz w:val="22"/>
        </w:rPr>
        <w:t xml:space="preserve"> </w:t>
      </w:r>
    </w:p>
    <w:p w14:paraId="3D1AF96D" w14:textId="77777777" w:rsidR="001C6EFB" w:rsidRDefault="00016CE9">
      <w:pPr>
        <w:ind w:left="0" w:firstLine="720"/>
      </w:pPr>
      <w:r>
        <w:t xml:space="preserve">Grade point average and class rank are not considered in the selection process, all confirmed students in qualified clerkship at the time of selection will be considered for funding.  Students committed to working full-time (350-400 hours) during the summer will be given priority consideration for available funding.  The selection process happens in May and is coordinated through the externship program.  The students selected receive their scholarship once the Law School is notified that they have started their position.  All funding runs through the Office of Financial Aid. </w:t>
      </w:r>
    </w:p>
    <w:p w14:paraId="4EDF9F44" w14:textId="77777777" w:rsidR="001C6EFB" w:rsidRDefault="00016CE9">
      <w:pPr>
        <w:ind w:left="0" w:firstLine="720"/>
      </w:pPr>
      <w:r>
        <w:t xml:space="preserve">As part of the requirement to receive funding, students must agree to certify their post summer experience hours, submit a post experience essay, and give permission for the University to publicly release their name and placement information. </w:t>
      </w:r>
    </w:p>
    <w:p w14:paraId="73EDD748" w14:textId="77777777" w:rsidR="001C6EFB" w:rsidRDefault="00016CE9">
      <w:pPr>
        <w:spacing w:after="0" w:line="259" w:lineRule="auto"/>
        <w:ind w:left="720" w:firstLine="0"/>
      </w:pPr>
      <w:r>
        <w:t xml:space="preserve"> </w:t>
      </w:r>
    </w:p>
    <w:p w14:paraId="0668CE5C" w14:textId="0D3FACDD" w:rsidR="001C6EFB" w:rsidRDefault="00016CE9">
      <w:pPr>
        <w:ind w:left="715"/>
      </w:pPr>
      <w:r>
        <w:t xml:space="preserve">Summer 2014: 2 Students received (up to) </w:t>
      </w:r>
      <w:proofErr w:type="gramStart"/>
      <w:r>
        <w:t>$4,000</w:t>
      </w:r>
      <w:proofErr w:type="gramEnd"/>
      <w:r>
        <w:t xml:space="preserve">  </w:t>
      </w:r>
    </w:p>
    <w:p w14:paraId="7DC153CB" w14:textId="77777777" w:rsidR="001C6EFB" w:rsidRDefault="00016CE9">
      <w:pPr>
        <w:ind w:left="715"/>
      </w:pPr>
      <w:r>
        <w:t xml:space="preserve">Summer 2015:  No participants </w:t>
      </w:r>
    </w:p>
    <w:p w14:paraId="7CB891AC" w14:textId="5ED74584" w:rsidR="001C6EFB" w:rsidRDefault="00016CE9">
      <w:pPr>
        <w:ind w:left="715"/>
      </w:pPr>
      <w:r>
        <w:t xml:space="preserve">Summer 2016:  2 Students received </w:t>
      </w:r>
      <w:proofErr w:type="gramStart"/>
      <w:r>
        <w:t>$3,600</w:t>
      </w:r>
      <w:proofErr w:type="gramEnd"/>
      <w:r>
        <w:t xml:space="preserve"> </w:t>
      </w:r>
    </w:p>
    <w:p w14:paraId="4FB9684C" w14:textId="0392D1BE" w:rsidR="001C6EFB" w:rsidRDefault="00016CE9">
      <w:pPr>
        <w:ind w:left="715"/>
      </w:pPr>
      <w:r>
        <w:t xml:space="preserve">Summer 2017:  2 Students received </w:t>
      </w:r>
      <w:proofErr w:type="gramStart"/>
      <w:r>
        <w:t>$5,400</w:t>
      </w:r>
      <w:proofErr w:type="gramEnd"/>
      <w:r>
        <w:t xml:space="preserve"> </w:t>
      </w:r>
    </w:p>
    <w:p w14:paraId="16E30C58" w14:textId="32851202" w:rsidR="001C6EFB" w:rsidRDefault="00016CE9">
      <w:pPr>
        <w:ind w:left="715"/>
      </w:pPr>
      <w:r>
        <w:t xml:space="preserve">Summer 2018:  3 Students received $2,800 - </w:t>
      </w:r>
      <w:proofErr w:type="gramStart"/>
      <w:r>
        <w:t>$4,000</w:t>
      </w:r>
      <w:proofErr w:type="gramEnd"/>
      <w:r>
        <w:t xml:space="preserve"> </w:t>
      </w:r>
    </w:p>
    <w:p w14:paraId="1F5D528E" w14:textId="3727B54F" w:rsidR="001C6EFB" w:rsidRDefault="00016CE9">
      <w:pPr>
        <w:ind w:left="715"/>
      </w:pPr>
      <w:r>
        <w:t xml:space="preserve">Summer 2019:  2 Students received </w:t>
      </w:r>
      <w:proofErr w:type="gramStart"/>
      <w:r>
        <w:t>$5,400</w:t>
      </w:r>
      <w:proofErr w:type="gramEnd"/>
      <w:r>
        <w:t xml:space="preserve">  </w:t>
      </w:r>
    </w:p>
    <w:p w14:paraId="5A34C91B" w14:textId="096366D4" w:rsidR="001C6EFB" w:rsidRDefault="00016CE9">
      <w:pPr>
        <w:ind w:left="715"/>
      </w:pPr>
      <w:r>
        <w:t xml:space="preserve">Summer 2020:  4 Students received $500 - </w:t>
      </w:r>
      <w:proofErr w:type="gramStart"/>
      <w:r>
        <w:t>$4,000</w:t>
      </w:r>
      <w:proofErr w:type="gramEnd"/>
      <w:r>
        <w:t xml:space="preserve"> </w:t>
      </w:r>
    </w:p>
    <w:p w14:paraId="2C1248D2" w14:textId="6E5C6DDC" w:rsidR="000F6FA6" w:rsidRDefault="00016CE9">
      <w:pPr>
        <w:ind w:left="715"/>
      </w:pPr>
      <w:r>
        <w:t xml:space="preserve">Summer 2021:  3 Students received $3,000 - </w:t>
      </w:r>
      <w:proofErr w:type="gramStart"/>
      <w:r>
        <w:t>$4000</w:t>
      </w:r>
      <w:proofErr w:type="gramEnd"/>
      <w:r>
        <w:t xml:space="preserve"> </w:t>
      </w:r>
    </w:p>
    <w:p w14:paraId="36140180" w14:textId="6AEF764C" w:rsidR="001C6EFB" w:rsidRDefault="000F6FA6">
      <w:pPr>
        <w:ind w:left="715"/>
      </w:pPr>
      <w:r>
        <w:t xml:space="preserve">Summer 2022:  3 Students received $3,000 – </w:t>
      </w:r>
      <w:proofErr w:type="gramStart"/>
      <w:r>
        <w:t>$4,500</w:t>
      </w:r>
      <w:proofErr w:type="gramEnd"/>
      <w:r>
        <w:t xml:space="preserve"> </w:t>
      </w:r>
    </w:p>
    <w:p w14:paraId="388A6C88" w14:textId="5A7CEA16" w:rsidR="001C6EFB" w:rsidRDefault="00016CE9">
      <w:pPr>
        <w:spacing w:after="0" w:line="259" w:lineRule="auto"/>
        <w:ind w:left="0" w:firstLine="0"/>
      </w:pPr>
      <w:r>
        <w:t xml:space="preserve"> </w:t>
      </w:r>
      <w:r w:rsidR="00BD219C">
        <w:tab/>
        <w:t xml:space="preserve">Summer 2023:  2 Students received </w:t>
      </w:r>
      <w:proofErr w:type="gramStart"/>
      <w:r w:rsidR="00BD219C">
        <w:t>$6,000</w:t>
      </w:r>
      <w:proofErr w:type="gramEnd"/>
      <w:r w:rsidR="00BD219C">
        <w:t xml:space="preserve"> </w:t>
      </w:r>
    </w:p>
    <w:p w14:paraId="079E78AF" w14:textId="77777777" w:rsidR="00BD219C" w:rsidRDefault="00BD219C">
      <w:pPr>
        <w:spacing w:after="0" w:line="259" w:lineRule="auto"/>
        <w:ind w:left="0" w:firstLine="0"/>
      </w:pPr>
    </w:p>
    <w:p w14:paraId="31727FDD" w14:textId="77777777" w:rsidR="001C6EFB" w:rsidRDefault="00016CE9">
      <w:pPr>
        <w:pStyle w:val="Heading1"/>
        <w:ind w:left="-5"/>
      </w:pPr>
      <w:r>
        <w:t xml:space="preserve">UND Rural MN Clerkship Grant </w:t>
      </w:r>
    </w:p>
    <w:p w14:paraId="10A00EB0" w14:textId="77777777" w:rsidR="001C6EFB" w:rsidRDefault="00016CE9">
      <w:pPr>
        <w:tabs>
          <w:tab w:val="center" w:pos="720"/>
          <w:tab w:val="center" w:pos="5692"/>
        </w:tabs>
        <w:ind w:left="0" w:firstLine="0"/>
      </w:pPr>
      <w:r>
        <w:rPr>
          <w:rFonts w:ascii="Calibri" w:eastAsia="Calibri" w:hAnsi="Calibri" w:cs="Calibri"/>
          <w:sz w:val="22"/>
        </w:rPr>
        <w:tab/>
      </w:r>
      <w:r>
        <w:t xml:space="preserve"> </w:t>
      </w:r>
      <w:r>
        <w:tab/>
        <w:t xml:space="preserve">Newly funded program started in summer 2020 through UND private endowment funds.  </w:t>
      </w:r>
    </w:p>
    <w:p w14:paraId="676041C3" w14:textId="77777777" w:rsidR="001C6EFB" w:rsidRDefault="00016CE9">
      <w:r>
        <w:lastRenderedPageBreak/>
        <w:t xml:space="preserve">This stipend </w:t>
      </w:r>
      <w:proofErr w:type="gramStart"/>
      <w:r>
        <w:t>support</w:t>
      </w:r>
      <w:proofErr w:type="gramEnd"/>
      <w:r>
        <w:t xml:space="preserve"> a student </w:t>
      </w:r>
      <w:proofErr w:type="gramStart"/>
      <w:r>
        <w:t>working</w:t>
      </w:r>
      <w:proofErr w:type="gramEnd"/>
      <w:r>
        <w:t xml:space="preserve"> a judicial law clerk in a rural Minnesota court during the summer.  It is expected that the student will live in and experience the life in the rural community where their judge is chambered.   Grade point average and class rank are not considered in the selection process, all confirmed students in qualified clerkship at the time of selection will be considered for funding.  Students committed to working full-time (350-400 hours) during the summer will be given priority consideration for available funding.  The selection process happens in May and is coordinated through the externship program.  The students selected receive their scholarship once the Law School is notified that they have started their position.  All funding runs through the Office of Financial Aid. </w:t>
      </w:r>
    </w:p>
    <w:p w14:paraId="72C7CF25" w14:textId="77777777" w:rsidR="001C6EFB" w:rsidRDefault="00016CE9">
      <w:pPr>
        <w:ind w:left="0" w:firstLine="720"/>
      </w:pPr>
      <w:r>
        <w:t xml:space="preserve">As part of the requirement to receive funding, students must agree to certify their post summer experience hours, submit a post experience essay, and give permission for the University to publicly release their name and placement information. </w:t>
      </w:r>
    </w:p>
    <w:p w14:paraId="7662C190" w14:textId="77777777" w:rsidR="001C6EFB" w:rsidRDefault="00016CE9">
      <w:pPr>
        <w:spacing w:after="0" w:line="259" w:lineRule="auto"/>
        <w:ind w:left="720" w:firstLine="0"/>
      </w:pPr>
      <w:r>
        <w:t xml:space="preserve"> </w:t>
      </w:r>
    </w:p>
    <w:p w14:paraId="45A8ACB8" w14:textId="421AFACA" w:rsidR="001C6EFB" w:rsidRDefault="00016CE9">
      <w:pPr>
        <w:ind w:left="715"/>
      </w:pPr>
      <w:r>
        <w:t xml:space="preserve">Summer 2020:  2 Students received </w:t>
      </w:r>
      <w:proofErr w:type="gramStart"/>
      <w:r>
        <w:t>$1,500</w:t>
      </w:r>
      <w:proofErr w:type="gramEnd"/>
      <w:r>
        <w:t xml:space="preserve"> </w:t>
      </w:r>
    </w:p>
    <w:p w14:paraId="320FA2C0" w14:textId="2013DF3E" w:rsidR="000F6FA6" w:rsidRDefault="00016CE9">
      <w:pPr>
        <w:ind w:left="715"/>
      </w:pPr>
      <w:r>
        <w:t xml:space="preserve">Summer 2021:  1 Student received </w:t>
      </w:r>
      <w:proofErr w:type="gramStart"/>
      <w:r>
        <w:t>$1,500</w:t>
      </w:r>
      <w:proofErr w:type="gramEnd"/>
      <w:r>
        <w:t xml:space="preserve"> </w:t>
      </w:r>
    </w:p>
    <w:p w14:paraId="72F6EEF9" w14:textId="7317C1DE" w:rsidR="001C6EFB" w:rsidRDefault="000F6FA6">
      <w:pPr>
        <w:ind w:left="715"/>
      </w:pPr>
      <w:r>
        <w:t xml:space="preserve">Summer 2022:  1 Student received </w:t>
      </w:r>
      <w:proofErr w:type="gramStart"/>
      <w:r>
        <w:t>$2,000</w:t>
      </w:r>
      <w:proofErr w:type="gramEnd"/>
      <w:r>
        <w:t xml:space="preserve"> </w:t>
      </w:r>
      <w:r w:rsidR="00016CE9">
        <w:t xml:space="preserve"> </w:t>
      </w:r>
    </w:p>
    <w:p w14:paraId="423F8B91" w14:textId="7175490C" w:rsidR="00BD219C" w:rsidRDefault="00BD219C">
      <w:pPr>
        <w:ind w:left="715"/>
      </w:pPr>
      <w:r>
        <w:t xml:space="preserve">Summer 2023:  4 Students received $500 - $1,000 </w:t>
      </w:r>
    </w:p>
    <w:p w14:paraId="063AC863" w14:textId="77777777" w:rsidR="001C6EFB" w:rsidRDefault="00016CE9">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sectPr w:rsidR="001C6EFB">
      <w:pgSz w:w="12240" w:h="15840"/>
      <w:pgMar w:top="1164" w:right="727" w:bottom="529" w:left="11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FB"/>
    <w:rsid w:val="00016CE9"/>
    <w:rsid w:val="000F6FA6"/>
    <w:rsid w:val="001C6EFB"/>
    <w:rsid w:val="00BD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8FCC"/>
  <w15:docId w15:val="{8F47E5E2-4C95-4F18-B781-861C5F7D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6660</Characters>
  <Application>Microsoft Office Word</Application>
  <DocSecurity>0</DocSecurity>
  <Lines>55</Lines>
  <Paragraphs>15</Paragraphs>
  <ScaleCrop>false</ScaleCrop>
  <Company>University of North Dakota</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Summer Grants and Scholarship Descriptions UND Law[3].docx</dc:title>
  <dc:subject/>
  <dc:creator>Hodny, Patricia</dc:creator>
  <cp:keywords/>
  <cp:lastModifiedBy>Hodny, Patricia</cp:lastModifiedBy>
  <cp:revision>2</cp:revision>
  <cp:lastPrinted>2023-02-10T15:59:00Z</cp:lastPrinted>
  <dcterms:created xsi:type="dcterms:W3CDTF">2023-11-13T18:05:00Z</dcterms:created>
  <dcterms:modified xsi:type="dcterms:W3CDTF">2023-11-13T18:05:00Z</dcterms:modified>
</cp:coreProperties>
</file>